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AD779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Старочурилинская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Арского муниципального района Республики Татарстан/Татарстан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Арча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районы «Иске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Чүриле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урта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гомуми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белем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мәктәбе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бюджет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гомуми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белем</w:t>
      </w:r>
      <w:proofErr w:type="spellEnd"/>
      <w:r w:rsidRPr="00437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7501">
        <w:rPr>
          <w:rFonts w:ascii="Times New Roman" w:hAnsi="Times New Roman" w:cs="Times New Roman"/>
          <w:sz w:val="28"/>
          <w:szCs w:val="28"/>
          <w:lang w:eastAsia="ru-RU"/>
        </w:rPr>
        <w:t>учреждениесе</w:t>
      </w:r>
      <w:proofErr w:type="spellEnd"/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533" w:rsidRDefault="00437501" w:rsidP="00AD77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7501">
        <w:rPr>
          <w:rFonts w:ascii="Times New Roman" w:hAnsi="Times New Roman" w:cs="Times New Roman"/>
          <w:b/>
          <w:sz w:val="28"/>
          <w:szCs w:val="28"/>
        </w:rPr>
        <w:t xml:space="preserve">Публичный отчѐт </w:t>
      </w:r>
      <w:bookmarkEnd w:id="0"/>
      <w:r w:rsidRPr="00437501">
        <w:rPr>
          <w:rFonts w:ascii="Times New Roman" w:hAnsi="Times New Roman" w:cs="Times New Roman"/>
          <w:b/>
          <w:sz w:val="28"/>
          <w:szCs w:val="28"/>
        </w:rPr>
        <w:t>председателя первичной профсоюзной организации МБОУ</w:t>
      </w:r>
      <w:r w:rsidRPr="0043750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Старочурилинская средняя общеобразовательная школа»</w:t>
      </w:r>
      <w:r w:rsidR="0078553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437501">
        <w:rPr>
          <w:rFonts w:ascii="Times New Roman" w:hAnsi="Times New Roman" w:cs="Times New Roman"/>
          <w:b/>
          <w:bCs/>
          <w:sz w:val="28"/>
          <w:szCs w:val="28"/>
          <w:lang w:val="tt-RU"/>
        </w:rPr>
        <w:t>Арского муниципального района Республики Татарстан</w:t>
      </w:r>
      <w:r w:rsidRPr="00437501">
        <w:rPr>
          <w:rFonts w:ascii="Times New Roman" w:hAnsi="Times New Roman" w:cs="Times New Roman"/>
          <w:b/>
          <w:sz w:val="28"/>
          <w:szCs w:val="28"/>
        </w:rPr>
        <w:t xml:space="preserve">  Хидиятуллиной </w:t>
      </w:r>
      <w:proofErr w:type="spellStart"/>
      <w:r w:rsidRPr="00437501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4375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7501">
        <w:rPr>
          <w:rFonts w:ascii="Times New Roman" w:hAnsi="Times New Roman" w:cs="Times New Roman"/>
          <w:b/>
          <w:sz w:val="28"/>
          <w:szCs w:val="28"/>
        </w:rPr>
        <w:t>Ильгатовны</w:t>
      </w:r>
      <w:proofErr w:type="spellEnd"/>
      <w:r w:rsidRPr="00437501">
        <w:rPr>
          <w:rFonts w:ascii="Times New Roman" w:hAnsi="Times New Roman" w:cs="Times New Roman"/>
          <w:b/>
          <w:sz w:val="28"/>
          <w:szCs w:val="28"/>
        </w:rPr>
        <w:t xml:space="preserve">  о </w:t>
      </w:r>
      <w:r w:rsidR="00B64F76">
        <w:rPr>
          <w:rFonts w:ascii="Times New Roman" w:hAnsi="Times New Roman" w:cs="Times New Roman"/>
          <w:b/>
          <w:sz w:val="28"/>
          <w:szCs w:val="28"/>
        </w:rPr>
        <w:t xml:space="preserve">проделанной работе </w:t>
      </w:r>
    </w:p>
    <w:p w:rsidR="00437501" w:rsidRPr="00437501" w:rsidRDefault="00B64F76" w:rsidP="00AD77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E82CFA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785533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E82CFA">
        <w:rPr>
          <w:rFonts w:ascii="Times New Roman" w:hAnsi="Times New Roman" w:cs="Times New Roman"/>
          <w:b/>
          <w:sz w:val="28"/>
          <w:szCs w:val="28"/>
        </w:rPr>
        <w:t>2</w:t>
      </w:r>
      <w:r w:rsidR="00E82CFA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437501" w:rsidRPr="0043750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01" w:rsidRPr="00437501" w:rsidRDefault="00437501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BA0D03" w:rsidRPr="00437501" w:rsidRDefault="00BA0D03" w:rsidP="00C51A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501">
        <w:rPr>
          <w:rFonts w:ascii="Times New Roman" w:hAnsi="Times New Roman" w:cs="Times New Roman"/>
          <w:b/>
          <w:sz w:val="28"/>
          <w:szCs w:val="28"/>
        </w:rPr>
        <w:t>Целями и задачами профсоюзной</w:t>
      </w:r>
      <w:r w:rsidR="000C0EA2" w:rsidRPr="00437501">
        <w:rPr>
          <w:rFonts w:ascii="Times New Roman" w:hAnsi="Times New Roman" w:cs="Times New Roman"/>
          <w:b/>
          <w:sz w:val="28"/>
          <w:szCs w:val="28"/>
        </w:rPr>
        <w:t xml:space="preserve"> организации школы являются: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BA0D03" w:rsidRPr="00437501" w:rsidRDefault="008B35E9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>         </w:t>
      </w:r>
    </w:p>
    <w:p w:rsidR="00BA0D03" w:rsidRPr="00437501" w:rsidRDefault="00BA0D03" w:rsidP="009A408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750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I.</w:t>
      </w:r>
      <w:r w:rsidRPr="0043750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3750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Мероприятия по защите социально-экономических интересов и прав работников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 xml:space="preserve">Общий охват профсоюзным членством составляет </w:t>
      </w:r>
      <w:r w:rsidRPr="00437501">
        <w:rPr>
          <w:rFonts w:ascii="Times New Roman" w:hAnsi="Times New Roman" w:cs="Times New Roman"/>
          <w:bCs/>
          <w:sz w:val="28"/>
          <w:szCs w:val="28"/>
        </w:rPr>
        <w:t xml:space="preserve">100 %. </w:t>
      </w:r>
      <w:r w:rsidRPr="00437501">
        <w:rPr>
          <w:rFonts w:ascii="Times New Roman" w:hAnsi="Times New Roman" w:cs="Times New Roman"/>
          <w:sz w:val="28"/>
          <w:szCs w:val="28"/>
        </w:rPr>
        <w:t>Заявлений о выходе из состава профсоюзного членства за отчетный год не было.   Основным документом, который представляет интересы и защищает права работников, является Коллективный договор. Основные усилия деятельности профкома были направлены на выполнение Закона РФ «О профессиональных союзах, их правах и гарантиях деятельности», Устава Профсоюза работников народного образования и науки РФ», трудового кодекса РФ, правил внутреннего трудового распорядка, коллективного договора, положения о первичной профсоюзной организации школы. Профсоюзная организ</w:t>
      </w:r>
      <w:r w:rsidR="00785533">
        <w:rPr>
          <w:rFonts w:ascii="Times New Roman" w:hAnsi="Times New Roman" w:cs="Times New Roman"/>
          <w:sz w:val="28"/>
          <w:szCs w:val="28"/>
        </w:rPr>
        <w:t xml:space="preserve">ация школы работала согласно </w:t>
      </w:r>
      <w:r w:rsidRPr="00437501">
        <w:rPr>
          <w:rFonts w:ascii="Times New Roman" w:hAnsi="Times New Roman" w:cs="Times New Roman"/>
          <w:sz w:val="28"/>
          <w:szCs w:val="28"/>
        </w:rPr>
        <w:t xml:space="preserve">плану работы. 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оперативного учёта членов профсоюза создана электронная база данных, которая постоянно обновляется.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Общее число</w:t>
      </w:r>
      <w:r w:rsidR="00BA1AD8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актива – 7 человек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профкоме собраны наиболее активные члены профсоюзной организации</w:t>
      </w:r>
      <w:r w:rsidR="00BA1AD8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Профактив строит  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свою работу на основе планирования, в соответствии с годовой циклограммой работы</w:t>
      </w:r>
      <w:r w:rsidR="001355A9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Ежегодно в организации профсоюза  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1355A9" w:rsidRPr="00437501" w:rsidRDefault="00BA0D03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rFonts w:eastAsia="Times New Roman"/>
          <w:sz w:val="28"/>
          <w:szCs w:val="28"/>
          <w:lang w:eastAsia="ru-RU"/>
        </w:rPr>
        <w:t>         </w:t>
      </w:r>
      <w:r w:rsidR="001355A9" w:rsidRPr="00437501">
        <w:rPr>
          <w:sz w:val="28"/>
          <w:szCs w:val="28"/>
        </w:rPr>
        <w:t xml:space="preserve">Вся деятельность первичной профсоюзной организации отражена в следующих документах: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нормативно-правовые документы;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положение о первичной организации образовательного учреждения;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план работы на текущий год;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протоколы профсоюзных собраний;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протоколы заседаний профкома;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материалы об оказании материальной помощи членам профсоюза;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ведомости получения новогодних подарков;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социальный паспорт коллектива;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акты по выполнению соглашений по охране труда;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- материалы по охране труда.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Профсоюзный комитет нашей школы принимает активное участие в жизни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>коллектива, районной организации Профсоюза работников образования. Ежегодно оформляется подписка на газету «Мой профсоюз». Оформлен уголок по охране труда. Здесь можно</w:t>
      </w:r>
      <w:r w:rsidR="00BA1AD8" w:rsidRPr="00437501">
        <w:rPr>
          <w:sz w:val="28"/>
          <w:szCs w:val="28"/>
        </w:rPr>
        <w:t xml:space="preserve"> </w:t>
      </w:r>
      <w:r w:rsidRPr="00437501">
        <w:rPr>
          <w:sz w:val="28"/>
          <w:szCs w:val="28"/>
        </w:rPr>
        <w:t xml:space="preserve">ознакомиться с информацией, документами. </w:t>
      </w:r>
    </w:p>
    <w:p w:rsidR="001355A9" w:rsidRPr="00437501" w:rsidRDefault="001355A9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t xml:space="preserve">За отчетный период был проведен ряд заседаний профсоюзного комитета. Вопросы, рассматриваемые на заседаниях, касались плана работы на новый календарный год, внесение изменений </w:t>
      </w:r>
      <w:r w:rsidR="00084951" w:rsidRPr="00437501">
        <w:rPr>
          <w:sz w:val="28"/>
          <w:szCs w:val="28"/>
        </w:rPr>
        <w:t>в коллективный договор, оказание</w:t>
      </w:r>
      <w:r w:rsidRPr="00437501">
        <w:rPr>
          <w:sz w:val="28"/>
          <w:szCs w:val="28"/>
        </w:rPr>
        <w:t xml:space="preserve"> материальной помощи членам профсоюза.</w:t>
      </w:r>
      <w:r w:rsidRPr="00437501">
        <w:rPr>
          <w:sz w:val="28"/>
          <w:szCs w:val="28"/>
        </w:rPr>
        <w:tab/>
      </w:r>
      <w:r w:rsidRPr="00437501">
        <w:rPr>
          <w:sz w:val="28"/>
          <w:szCs w:val="28"/>
        </w:rPr>
        <w:tab/>
      </w:r>
      <w:r w:rsidRPr="00437501">
        <w:rPr>
          <w:sz w:val="28"/>
          <w:szCs w:val="28"/>
        </w:rPr>
        <w:tab/>
      </w:r>
      <w:r w:rsidRPr="00437501">
        <w:rPr>
          <w:sz w:val="28"/>
          <w:szCs w:val="28"/>
        </w:rPr>
        <w:tab/>
      </w:r>
      <w:r w:rsidRPr="00437501">
        <w:rPr>
          <w:sz w:val="28"/>
          <w:szCs w:val="28"/>
        </w:rPr>
        <w:tab/>
      </w:r>
      <w:r w:rsidRPr="00437501">
        <w:rPr>
          <w:sz w:val="28"/>
          <w:szCs w:val="28"/>
        </w:rPr>
        <w:tab/>
      </w:r>
      <w:r w:rsidRPr="00437501">
        <w:rPr>
          <w:sz w:val="28"/>
          <w:szCs w:val="28"/>
        </w:rPr>
        <w:tab/>
        <w:t xml:space="preserve"> Все члены Профсоюзной организации имеют право на защиту их социально- 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составляют соглашение по охране труда. </w:t>
      </w:r>
    </w:p>
    <w:p w:rsidR="00BA0D03" w:rsidRPr="00437501" w:rsidRDefault="00084951" w:rsidP="00437501">
      <w:pPr>
        <w:pStyle w:val="Default"/>
        <w:spacing w:line="360" w:lineRule="auto"/>
        <w:jc w:val="both"/>
        <w:rPr>
          <w:sz w:val="28"/>
          <w:szCs w:val="28"/>
        </w:rPr>
      </w:pPr>
      <w:r w:rsidRPr="00437501">
        <w:rPr>
          <w:sz w:val="28"/>
          <w:szCs w:val="28"/>
        </w:rPr>
        <w:lastRenderedPageBreak/>
        <w:t>Ежегодно составляют</w:t>
      </w:r>
      <w:r w:rsidR="001355A9" w:rsidRPr="00437501">
        <w:rPr>
          <w:sz w:val="28"/>
          <w:szCs w:val="28"/>
        </w:rPr>
        <w:t xml:space="preserve">ся график на очередные отпуска сотрудников, учитывая их пожелания. </w:t>
      </w:r>
    </w:p>
    <w:p w:rsidR="00BA0D03" w:rsidRPr="00437501" w:rsidRDefault="00BA0D03" w:rsidP="00C51A4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750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II. Охрана труда и здоровья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</w:t>
      </w:r>
      <w:r w:rsidR="009A4084">
        <w:rPr>
          <w:rFonts w:ascii="Times New Roman" w:hAnsi="Times New Roman" w:cs="Times New Roman"/>
          <w:sz w:val="28"/>
          <w:szCs w:val="28"/>
        </w:rPr>
        <w:t>.</w:t>
      </w:r>
      <w:r w:rsidRPr="00437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501">
        <w:rPr>
          <w:rFonts w:ascii="Times New Roman" w:hAnsi="Times New Roman" w:cs="Times New Roman"/>
          <w:sz w:val="28"/>
          <w:szCs w:val="28"/>
        </w:rPr>
        <w:t xml:space="preserve">         В октябре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</w:t>
      </w:r>
    </w:p>
    <w:p w:rsidR="00BA0D03" w:rsidRPr="00437501" w:rsidRDefault="00BA0D03" w:rsidP="004F6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4375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III.Организационно</w:t>
      </w:r>
      <w:proofErr w:type="spellEnd"/>
      <w:r w:rsidRPr="004375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-массовая и информационная работа</w:t>
      </w:r>
    </w:p>
    <w:p w:rsidR="00BA0D03" w:rsidRPr="00437501" w:rsidRDefault="00BA0D03" w:rsidP="009A408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BA0D03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BA0D03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на 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</w:t>
      </w:r>
      <w:r w:rsidR="00BA0D03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педагогических работников, создания необходимых условий для 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    помощь и т.д.).</w:t>
      </w:r>
    </w:p>
    <w:p w:rsidR="00BA0D03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BA0D03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BA0D03" w:rsidRPr="00437501" w:rsidRDefault="00BA0D03" w:rsidP="00C51A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375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IV. Культурно-массовая и спортивно-оздоровительная работа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Систематично участвуем в спортивных</w:t>
      </w:r>
      <w:r w:rsidR="00DE1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оздоровительных мероприятиях.</w:t>
      </w:r>
    </w:p>
    <w:p w:rsidR="00BA0D03" w:rsidRPr="00437501" w:rsidRDefault="00084951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BA0D03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администрацией организуются и проводятся в коллективе торжественные собрания, праздничные огоньки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A0D03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 ко Дню Учителя с приглашением ветеранов педагогического т</w:t>
      </w:r>
      <w:r w:rsidR="007855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руда, Новый год, День Защитника</w:t>
      </w:r>
      <w:r w:rsidR="00BA0D03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Отечества, День Матери, 8 марта.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 Не остаются без внимания профкома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</w:t>
      </w:r>
      <w:r w:rsidR="000C0EA2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профсоюзным комитетом организуются новогодние поздравления для   членов профсоюза.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Доброй традицией стало поздравление юбиляров, молодоженов, молодых мам, с вручением памятных подарков. В такие дни для каждого находятся доброе слово и материальная поддержка.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Коллектив разделяет радость и боль сотрудников. Каждый член профсоюза может рассчитывать на поддержку в трудной ситуации.</w:t>
      </w:r>
      <w:r w:rsidR="000C0EA2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Материальная помощь оказывается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длительным или</w:t>
      </w:r>
      <w:r w:rsidR="000C0EA2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дорогостоящим лечением, в связи со смертью близких людей</w:t>
      </w:r>
      <w:r w:rsidRPr="004375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     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                 </w:t>
      </w:r>
      <w:r w:rsidRPr="004375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V. Финансовая работа</w:t>
      </w:r>
    </w:p>
    <w:p w:rsidR="00785533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Финансовое обеспечение деятельности про</w:t>
      </w:r>
      <w:r w:rsidR="000C0EA2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фсоюзной организации проводится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</w:t>
      </w:r>
      <w:r w:rsidR="000C0EA2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иальной помощи предусматривается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в сметах доходов и расходов профсоюзного комитета. Распределение средств </w:t>
      </w:r>
      <w:r w:rsidR="000C0EA2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статьям расходов утверждается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профсоюзного комитет</w:t>
      </w:r>
      <w:r w:rsidR="00C51A4A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8B35E9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51A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35E9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производятся</w:t>
      </w:r>
      <w:r w:rsidR="0078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о материальной</w:t>
      </w:r>
      <w:r w:rsidR="0078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и решениями профкома из 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 нашей профсоюзной организации).</w:t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4951"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84951" w:rsidRPr="00437501" w:rsidRDefault="00084951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</w:t>
      </w:r>
      <w:r w:rsidRPr="00437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показатель гражданской позиции, свидетельство солидарности и общности в коллективе.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375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  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375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         </w:t>
      </w: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A0D03" w:rsidRPr="00437501" w:rsidRDefault="00BA0D03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C0EA2" w:rsidRPr="00437501" w:rsidRDefault="000C0EA2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35E9" w:rsidRPr="00437501" w:rsidRDefault="008B35E9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35E9" w:rsidRPr="00437501" w:rsidRDefault="008B35E9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35E9" w:rsidRPr="00437501" w:rsidRDefault="008B35E9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35E9" w:rsidRPr="00437501" w:rsidRDefault="008B35E9" w:rsidP="004375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632D0" w:rsidRPr="00437501" w:rsidRDefault="00E82CFA" w:rsidP="0043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32D0" w:rsidRPr="00437501" w:rsidSect="0043750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0121B"/>
    <w:multiLevelType w:val="multilevel"/>
    <w:tmpl w:val="77A0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35A33"/>
    <w:multiLevelType w:val="multilevel"/>
    <w:tmpl w:val="1D12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A210F"/>
    <w:multiLevelType w:val="multilevel"/>
    <w:tmpl w:val="0F12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03"/>
    <w:rsid w:val="00084951"/>
    <w:rsid w:val="000C0EA2"/>
    <w:rsid w:val="001355A9"/>
    <w:rsid w:val="00154867"/>
    <w:rsid w:val="002D0112"/>
    <w:rsid w:val="00437501"/>
    <w:rsid w:val="004F6F12"/>
    <w:rsid w:val="005B588A"/>
    <w:rsid w:val="00785533"/>
    <w:rsid w:val="00801F81"/>
    <w:rsid w:val="008B35E9"/>
    <w:rsid w:val="009A4084"/>
    <w:rsid w:val="00AD7792"/>
    <w:rsid w:val="00B64F76"/>
    <w:rsid w:val="00BA0D03"/>
    <w:rsid w:val="00BA1AD8"/>
    <w:rsid w:val="00C51A4A"/>
    <w:rsid w:val="00D040A4"/>
    <w:rsid w:val="00DE1DAD"/>
    <w:rsid w:val="00E82CFA"/>
    <w:rsid w:val="00FF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03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37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D03"/>
    <w:rPr>
      <w:b/>
      <w:bCs/>
    </w:rPr>
  </w:style>
  <w:style w:type="character" w:styleId="a5">
    <w:name w:val="Hyperlink"/>
    <w:basedOn w:val="a0"/>
    <w:uiPriority w:val="99"/>
    <w:unhideWhenUsed/>
    <w:rsid w:val="00BA0D03"/>
    <w:rPr>
      <w:color w:val="0000FF" w:themeColor="hyperlink"/>
      <w:u w:val="single"/>
    </w:rPr>
  </w:style>
  <w:style w:type="paragraph" w:customStyle="1" w:styleId="Default">
    <w:name w:val="Default"/>
    <w:rsid w:val="00BA0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7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03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37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D03"/>
    <w:rPr>
      <w:b/>
      <w:bCs/>
    </w:rPr>
  </w:style>
  <w:style w:type="character" w:styleId="a5">
    <w:name w:val="Hyperlink"/>
    <w:basedOn w:val="a0"/>
    <w:uiPriority w:val="99"/>
    <w:unhideWhenUsed/>
    <w:rsid w:val="00BA0D03"/>
    <w:rPr>
      <w:color w:val="0000FF" w:themeColor="hyperlink"/>
      <w:u w:val="single"/>
    </w:rPr>
  </w:style>
  <w:style w:type="paragraph" w:customStyle="1" w:styleId="Default">
    <w:name w:val="Default"/>
    <w:rsid w:val="00BA0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7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Uchitel</cp:lastModifiedBy>
  <cp:revision>2</cp:revision>
  <cp:lastPrinted>2022-11-24T20:09:00Z</cp:lastPrinted>
  <dcterms:created xsi:type="dcterms:W3CDTF">2026-03-04T16:28:00Z</dcterms:created>
  <dcterms:modified xsi:type="dcterms:W3CDTF">2026-03-04T16:28:00Z</dcterms:modified>
</cp:coreProperties>
</file>